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48FEE" w14:textId="4A55A177" w:rsidR="00547EFB" w:rsidRPr="00DB739E" w:rsidRDefault="009C7DF4" w:rsidP="00547EFB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bookmarkStart w:id="0" w:name="_Toc42488099"/>
      <w:r>
        <w:rPr>
          <w:rFonts w:ascii="Times New Roman" w:hAnsi="Times New Roman"/>
          <w:iCs/>
          <w:sz w:val="22"/>
          <w:szCs w:val="22"/>
          <w:lang w:val="en-GB"/>
        </w:rPr>
        <w:t>B2 _</w:t>
      </w:r>
      <w:r w:rsidR="00547EFB" w:rsidRPr="00DB739E">
        <w:rPr>
          <w:rFonts w:ascii="Times New Roman" w:hAnsi="Times New Roman"/>
          <w:iCs/>
          <w:sz w:val="22"/>
          <w:szCs w:val="22"/>
          <w:lang w:val="en-GB"/>
        </w:rPr>
        <w:t xml:space="preserve"> TECHNICAL OFFER</w:t>
      </w:r>
      <w:bookmarkEnd w:id="0"/>
      <w:r>
        <w:rPr>
          <w:rFonts w:ascii="Times New Roman" w:hAnsi="Times New Roman"/>
          <w:iCs/>
          <w:sz w:val="22"/>
          <w:szCs w:val="22"/>
          <w:lang w:val="en-GB"/>
        </w:rPr>
        <w:t xml:space="preserve"> (</w:t>
      </w:r>
      <w:r w:rsidRPr="00DB739E">
        <w:rPr>
          <w:rFonts w:ascii="Times New Roman" w:hAnsi="Times New Roman"/>
          <w:iCs/>
          <w:sz w:val="22"/>
          <w:szCs w:val="22"/>
          <w:lang w:val="en-GB"/>
        </w:rPr>
        <w:t>ANNEX IV</w:t>
      </w:r>
      <w:r>
        <w:rPr>
          <w:rFonts w:ascii="Times New Roman" w:hAnsi="Times New Roman"/>
          <w:iCs/>
          <w:sz w:val="22"/>
          <w:szCs w:val="22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79"/>
      </w:tblGrid>
      <w:tr w:rsidR="00547EFB" w:rsidRPr="00DB739E" w14:paraId="102CCDC1" w14:textId="77777777" w:rsidTr="00E12FE7">
        <w:tc>
          <w:tcPr>
            <w:tcW w:w="3227" w:type="dxa"/>
            <w:shd w:val="clear" w:color="auto" w:fill="F2F2F2"/>
          </w:tcPr>
          <w:p w14:paraId="40D2926D" w14:textId="77777777" w:rsidR="00547EFB" w:rsidRPr="00DB739E" w:rsidRDefault="00547EFB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6379" w:type="dxa"/>
            <w:shd w:val="clear" w:color="auto" w:fill="F2F2F2"/>
          </w:tcPr>
          <w:p w14:paraId="694827D4" w14:textId="2A7CAE17" w:rsidR="00547EFB" w:rsidRPr="00DB739E" w:rsidRDefault="00EF7A52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Supply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, 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delivery 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and installation 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of a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automatic 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coffee c</w:t>
            </w:r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apsule filling 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and</w:t>
            </w:r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sealing machine</w:t>
            </w:r>
          </w:p>
        </w:tc>
      </w:tr>
      <w:tr w:rsidR="00547EFB" w:rsidRPr="00DB739E" w14:paraId="73C18F6B" w14:textId="77777777" w:rsidTr="00E12FE7">
        <w:tc>
          <w:tcPr>
            <w:tcW w:w="3227" w:type="dxa"/>
            <w:shd w:val="clear" w:color="auto" w:fill="F2F2F2"/>
          </w:tcPr>
          <w:p w14:paraId="21DE2182" w14:textId="77777777" w:rsidR="00547EFB" w:rsidRPr="00DB739E" w:rsidRDefault="00547EFB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reference:</w:t>
            </w:r>
          </w:p>
        </w:tc>
        <w:tc>
          <w:tcPr>
            <w:tcW w:w="6379" w:type="dxa"/>
            <w:shd w:val="clear" w:color="auto" w:fill="F2F2F2"/>
          </w:tcPr>
          <w:p w14:paraId="61B83B23" w14:textId="5FF62FC3" w:rsidR="00547EFB" w:rsidRPr="00EF7A52" w:rsidRDefault="00547EFB" w:rsidP="006E2C11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EF7A5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 w:rsidR="00EF7A52" w:rsidRPr="00EF7A5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5</w:t>
            </w:r>
            <w:r w:rsidRPr="00EF7A5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-01</w:t>
            </w:r>
          </w:p>
        </w:tc>
      </w:tr>
    </w:tbl>
    <w:p w14:paraId="5CD2D2E9" w14:textId="77777777" w:rsidR="00301346" w:rsidRPr="00DB739E" w:rsidRDefault="00301346" w:rsidP="00B25580">
      <w:pPr>
        <w:spacing w:before="0" w:after="0"/>
        <w:rPr>
          <w:rFonts w:ascii="Times New Roman" w:hAnsi="Times New Roman"/>
          <w:b/>
          <w:sz w:val="22"/>
          <w:szCs w:val="22"/>
          <w:highlight w:val="yellow"/>
          <w:lang w:val="en-GB"/>
        </w:rPr>
      </w:pPr>
    </w:p>
    <w:p w14:paraId="3FB45354" w14:textId="77777777" w:rsidR="00F31117" w:rsidRPr="00FA086D" w:rsidRDefault="00F31117" w:rsidP="00F31117">
      <w:pPr>
        <w:spacing w:before="0" w:after="0"/>
        <w:rPr>
          <w:rFonts w:ascii="Times New Roman" w:hAnsi="Times New Roman"/>
          <w:b/>
          <w:bCs/>
          <w:lang w:val="en-US"/>
        </w:rPr>
      </w:pPr>
      <w:r w:rsidRPr="00FA086D">
        <w:rPr>
          <w:rFonts w:ascii="Times New Roman" w:hAnsi="Times New Roman"/>
          <w:b/>
          <w:bCs/>
          <w:lang w:val="en-US"/>
        </w:rPr>
        <w:t>Tenderer’s general data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2"/>
        <w:gridCol w:w="6407"/>
      </w:tblGrid>
      <w:tr w:rsidR="00F31117" w:rsidRPr="00FA086D" w14:paraId="7FCC7088" w14:textId="77777777" w:rsidTr="00F31117">
        <w:trPr>
          <w:trHeight w:val="537"/>
        </w:trPr>
        <w:tc>
          <w:tcPr>
            <w:tcW w:w="3232" w:type="dxa"/>
            <w:shd w:val="clear" w:color="auto" w:fill="F2F2F2"/>
          </w:tcPr>
          <w:p w14:paraId="03EDA4EC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b/>
                <w:bCs/>
                <w:noProof/>
                <w:lang w:val="en-US"/>
              </w:rPr>
            </w:pPr>
            <w:r w:rsidRPr="00FA086D">
              <w:rPr>
                <w:rFonts w:ascii="Times New Roman" w:hAnsi="Times New Roman"/>
                <w:b/>
                <w:bCs/>
                <w:noProof/>
                <w:lang w:val="en-US"/>
              </w:rPr>
              <w:t>Tenderer’s name:</w:t>
            </w:r>
          </w:p>
        </w:tc>
        <w:tc>
          <w:tcPr>
            <w:tcW w:w="6407" w:type="dxa"/>
          </w:tcPr>
          <w:p w14:paraId="4EDC9852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noProof/>
                <w:lang w:val="en-US"/>
              </w:rPr>
            </w:pPr>
          </w:p>
        </w:tc>
      </w:tr>
      <w:tr w:rsidR="00F31117" w:rsidRPr="00FA086D" w14:paraId="26A21630" w14:textId="77777777" w:rsidTr="00F31117">
        <w:trPr>
          <w:trHeight w:val="561"/>
        </w:trPr>
        <w:tc>
          <w:tcPr>
            <w:tcW w:w="3232" w:type="dxa"/>
            <w:shd w:val="clear" w:color="auto" w:fill="F2F2F2"/>
          </w:tcPr>
          <w:p w14:paraId="6105FD14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b/>
                <w:bCs/>
                <w:noProof/>
                <w:lang w:val="en-US"/>
              </w:rPr>
            </w:pPr>
            <w:r w:rsidRPr="00FA086D">
              <w:rPr>
                <w:rFonts w:ascii="Times New Roman" w:hAnsi="Times New Roman"/>
                <w:b/>
                <w:bCs/>
                <w:noProof/>
                <w:lang w:val="en-US"/>
              </w:rPr>
              <w:t>NUIS/NIPT number:</w:t>
            </w:r>
          </w:p>
        </w:tc>
        <w:tc>
          <w:tcPr>
            <w:tcW w:w="6407" w:type="dxa"/>
          </w:tcPr>
          <w:p w14:paraId="3DCAC2DB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noProof/>
                <w:lang w:val="en-US"/>
              </w:rPr>
            </w:pPr>
          </w:p>
        </w:tc>
      </w:tr>
    </w:tbl>
    <w:p w14:paraId="4A2289AC" w14:textId="77777777" w:rsidR="00F31117" w:rsidRPr="00FA086D" w:rsidRDefault="00F31117" w:rsidP="00F31117">
      <w:pPr>
        <w:shd w:val="clear" w:color="auto" w:fill="F2F2F2"/>
        <w:ind w:left="567" w:hanging="567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The tenderers are requested to complete the template on the next pages: </w:t>
      </w:r>
    </w:p>
    <w:p w14:paraId="2A086D1E" w14:textId="77777777" w:rsidR="00F31117" w:rsidRPr="00FA086D" w:rsidRDefault="00F31117" w:rsidP="00F31117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Columns 1 and 2 are completed by the contracting authority and shows the required specifications (not to be modified by the tenderer). </w:t>
      </w:r>
    </w:p>
    <w:p w14:paraId="204EE560" w14:textId="77777777" w:rsidR="00F31117" w:rsidRPr="00FA086D" w:rsidRDefault="00F31117" w:rsidP="00F31117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Column 3 is to be filled in by the tenderer 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>describing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 what is offered.  </w:t>
      </w:r>
    </w:p>
    <w:p w14:paraId="0DC266AD" w14:textId="77777777" w:rsidR="00F31117" w:rsidRPr="00FA086D" w:rsidRDefault="00F31117" w:rsidP="00F31117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Column 4 allows the tenderer to make additional comments on its proposed supply and to make eventual references to the documentation (such the portfolio of similar services, or other documents).</w:t>
      </w:r>
    </w:p>
    <w:p w14:paraId="23A69EB0" w14:textId="7D27E90F" w:rsidR="00F31117" w:rsidRPr="00F31117" w:rsidRDefault="00F31117" w:rsidP="00F31117">
      <w:pPr>
        <w:shd w:val="clear" w:color="auto" w:fill="F2F2F2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The offer 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 xml:space="preserve">may be completed </w:t>
      </w:r>
      <w:r w:rsidR="00A95944">
        <w:rPr>
          <w:rFonts w:ascii="Times New Roman" w:hAnsi="Times New Roman"/>
          <w:i/>
          <w:iCs/>
          <w:sz w:val="22"/>
          <w:szCs w:val="22"/>
          <w:lang w:val="en-US"/>
        </w:rPr>
        <w:t xml:space="preserve">(filled in) 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 xml:space="preserve">in English or </w:t>
      </w:r>
      <w:r w:rsidR="00632224">
        <w:rPr>
          <w:rFonts w:ascii="Times New Roman" w:hAnsi="Times New Roman"/>
          <w:i/>
          <w:iCs/>
          <w:sz w:val="22"/>
          <w:szCs w:val="22"/>
          <w:lang w:val="en-US"/>
        </w:rPr>
        <w:t xml:space="preserve">in 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>Albania</w:t>
      </w:r>
      <w:r w:rsidR="001F2B93">
        <w:rPr>
          <w:rFonts w:ascii="Times New Roman" w:hAnsi="Times New Roman"/>
          <w:i/>
          <w:iCs/>
          <w:sz w:val="22"/>
          <w:szCs w:val="22"/>
          <w:lang w:val="en-US"/>
        </w:rPr>
        <w:t xml:space="preserve"> language. The offer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 xml:space="preserve">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must be clear enough to allow the evaluators to make an easy comparison between the requested specifications and the offered</w:t>
      </w:r>
      <w:r w:rsidRPr="00FA086D">
        <w:rPr>
          <w:rFonts w:ascii="Times New Roman" w:hAnsi="Times New Roman"/>
          <w:b/>
          <w:i/>
          <w:iCs/>
          <w:sz w:val="22"/>
          <w:szCs w:val="22"/>
          <w:lang w:val="en-US"/>
        </w:rPr>
        <w:t xml:space="preserve">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specifications.</w:t>
      </w:r>
    </w:p>
    <w:p w14:paraId="6067F935" w14:textId="4B58AB0B" w:rsidR="00EB4039" w:rsidRPr="00DB739E" w:rsidRDefault="00450758" w:rsidP="00EB4039">
      <w:pPr>
        <w:ind w:left="567" w:hanging="567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DB739E">
        <w:rPr>
          <w:rFonts w:ascii="Times New Roman" w:hAnsi="Times New Roman"/>
          <w:b/>
          <w:sz w:val="22"/>
          <w:szCs w:val="22"/>
          <w:lang w:val="en-GB"/>
        </w:rPr>
        <w:t xml:space="preserve">Technical </w:t>
      </w:r>
      <w:r w:rsidR="009C1E4B">
        <w:rPr>
          <w:rFonts w:ascii="Times New Roman" w:hAnsi="Times New Roman"/>
          <w:b/>
          <w:sz w:val="22"/>
          <w:szCs w:val="22"/>
          <w:lang w:val="en-GB"/>
        </w:rPr>
        <w:t xml:space="preserve">specifications </w:t>
      </w:r>
      <w:r w:rsidRPr="00DB739E">
        <w:rPr>
          <w:rFonts w:ascii="Times New Roman" w:hAnsi="Times New Roman"/>
          <w:b/>
          <w:sz w:val="22"/>
          <w:szCs w:val="22"/>
          <w:lang w:val="en-GB"/>
        </w:rPr>
        <w:t>offer</w:t>
      </w:r>
      <w:r w:rsidR="009C1E4B">
        <w:rPr>
          <w:rFonts w:ascii="Times New Roman" w:hAnsi="Times New Roman"/>
          <w:b/>
          <w:sz w:val="22"/>
          <w:szCs w:val="22"/>
          <w:lang w:val="en-GB"/>
        </w:rPr>
        <w:t>ed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4011"/>
        <w:gridCol w:w="3260"/>
        <w:gridCol w:w="1560"/>
      </w:tblGrid>
      <w:tr w:rsidR="00F31117" w:rsidRPr="00EF7A52" w14:paraId="15C50CFA" w14:textId="77777777" w:rsidTr="00EF7A52">
        <w:trPr>
          <w:trHeight w:val="879"/>
        </w:trPr>
        <w:tc>
          <w:tcPr>
            <w:tcW w:w="775" w:type="dxa"/>
            <w:shd w:val="pct5" w:color="auto" w:fill="FFFFFF"/>
          </w:tcPr>
          <w:p w14:paraId="0FD043B1" w14:textId="77777777" w:rsidR="00F31117" w:rsidRPr="00EF7A52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F7A52">
              <w:rPr>
                <w:rFonts w:ascii="Times New Roman" w:hAnsi="Times New Roman"/>
                <w:b/>
                <w:lang w:val="en-GB"/>
              </w:rPr>
              <w:t>1.</w:t>
            </w:r>
          </w:p>
          <w:p w14:paraId="43C1A42F" w14:textId="6E2B55EC" w:rsidR="00F31117" w:rsidRPr="00EF7A52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highlight w:val="green"/>
                <w:lang w:val="en-GB"/>
              </w:rPr>
            </w:pPr>
            <w:r w:rsidRPr="00EF7A52">
              <w:rPr>
                <w:rFonts w:ascii="Times New Roman" w:hAnsi="Times New Roman"/>
                <w:b/>
                <w:lang w:val="en-GB"/>
              </w:rPr>
              <w:t>Item No.</w:t>
            </w:r>
          </w:p>
        </w:tc>
        <w:tc>
          <w:tcPr>
            <w:tcW w:w="4011" w:type="dxa"/>
            <w:shd w:val="pct5" w:color="auto" w:fill="FFFFFF"/>
          </w:tcPr>
          <w:p w14:paraId="76C47277" w14:textId="77777777" w:rsidR="00F31117" w:rsidRPr="00EF7A52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F7A52">
              <w:rPr>
                <w:rFonts w:ascii="Times New Roman" w:hAnsi="Times New Roman"/>
                <w:b/>
                <w:lang w:val="en-GB"/>
              </w:rPr>
              <w:t>2.</w:t>
            </w:r>
          </w:p>
          <w:p w14:paraId="696845CD" w14:textId="77777777" w:rsidR="00F31117" w:rsidRPr="00EF7A52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F7A52">
              <w:rPr>
                <w:rFonts w:ascii="Times New Roman" w:hAnsi="Times New Roman"/>
                <w:b/>
                <w:lang w:val="en-GB"/>
              </w:rPr>
              <w:t>Specifications required</w:t>
            </w:r>
          </w:p>
        </w:tc>
        <w:tc>
          <w:tcPr>
            <w:tcW w:w="3260" w:type="dxa"/>
            <w:shd w:val="pct5" w:color="auto" w:fill="FFFFFF"/>
          </w:tcPr>
          <w:p w14:paraId="604AAC00" w14:textId="77777777" w:rsidR="00F31117" w:rsidRPr="00EF7A52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F7A52">
              <w:rPr>
                <w:rFonts w:ascii="Times New Roman" w:hAnsi="Times New Roman"/>
                <w:b/>
                <w:lang w:val="en-GB"/>
              </w:rPr>
              <w:t>3.</w:t>
            </w:r>
          </w:p>
          <w:p w14:paraId="2BB576BC" w14:textId="35E8EAA6" w:rsidR="00F31117" w:rsidRPr="00EF7A52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F7A52">
              <w:rPr>
                <w:rFonts w:ascii="Times New Roman" w:hAnsi="Times New Roman"/>
                <w:b/>
                <w:lang w:val="en-GB"/>
              </w:rPr>
              <w:t xml:space="preserve">Specifications offered </w:t>
            </w:r>
            <w:r w:rsidRPr="00EF7A52">
              <w:rPr>
                <w:rFonts w:ascii="Times New Roman" w:hAnsi="Times New Roman"/>
                <w:b/>
                <w:bCs/>
                <w:lang w:val="en-GB"/>
              </w:rPr>
              <w:t>(including brand/model)</w:t>
            </w:r>
          </w:p>
        </w:tc>
        <w:tc>
          <w:tcPr>
            <w:tcW w:w="1560" w:type="dxa"/>
            <w:shd w:val="pct5" w:color="auto" w:fill="FFFFFF"/>
          </w:tcPr>
          <w:p w14:paraId="6B98D200" w14:textId="77777777" w:rsidR="00F31117" w:rsidRPr="00EF7A52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F7A52">
              <w:rPr>
                <w:rFonts w:ascii="Times New Roman" w:hAnsi="Times New Roman"/>
                <w:b/>
                <w:lang w:val="en-GB"/>
              </w:rPr>
              <w:t xml:space="preserve">4. </w:t>
            </w:r>
          </w:p>
          <w:p w14:paraId="60BD43AF" w14:textId="3467B1F2" w:rsidR="00F31117" w:rsidRPr="00EF7A52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F7A52">
              <w:rPr>
                <w:rFonts w:ascii="Times New Roman" w:hAnsi="Times New Roman"/>
                <w:b/>
                <w:lang w:val="en-GB"/>
              </w:rPr>
              <w:t xml:space="preserve">Notes, remarks, </w:t>
            </w:r>
            <w:r w:rsidRPr="00EF7A52">
              <w:rPr>
                <w:rFonts w:ascii="Times New Roman" w:hAnsi="Times New Roman"/>
                <w:b/>
                <w:lang w:val="en-GB"/>
              </w:rPr>
              <w:br/>
              <w:t>ref</w:t>
            </w:r>
            <w:r w:rsidR="007F7A18" w:rsidRPr="00EF7A52">
              <w:rPr>
                <w:rFonts w:ascii="Times New Roman" w:hAnsi="Times New Roman"/>
                <w:b/>
                <w:lang w:val="en-GB"/>
              </w:rPr>
              <w:t>erences</w:t>
            </w:r>
            <w:r w:rsidRPr="00EF7A52">
              <w:rPr>
                <w:rFonts w:ascii="Times New Roman" w:hAnsi="Times New Roman"/>
                <w:b/>
                <w:lang w:val="en-GB"/>
              </w:rPr>
              <w:t xml:space="preserve"> to documentation</w:t>
            </w:r>
          </w:p>
        </w:tc>
      </w:tr>
      <w:tr w:rsidR="00F31117" w:rsidRPr="00DB739E" w14:paraId="40D0B682" w14:textId="77777777" w:rsidTr="00EF7A52">
        <w:tc>
          <w:tcPr>
            <w:tcW w:w="775" w:type="dxa"/>
          </w:tcPr>
          <w:p w14:paraId="438F9E20" w14:textId="77777777" w:rsidR="00F31117" w:rsidRPr="00DB739E" w:rsidRDefault="00F31117" w:rsidP="00F31117">
            <w:pPr>
              <w:spacing w:before="0"/>
              <w:jc w:val="center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4011" w:type="dxa"/>
          </w:tcPr>
          <w:p w14:paraId="4ACEB66B" w14:textId="6E419B93" w:rsidR="00EF7A52" w:rsidRPr="00E81F51" w:rsidRDefault="00EF7A52" w:rsidP="00EF7A52">
            <w:pPr>
              <w:spacing w:before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58597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One 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(1) </w:t>
            </w:r>
            <w:r w:rsidRPr="0058597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automatic coffee capsule filling and sealing machine</w:t>
            </w:r>
            <w:r w:rsidRPr="00E81F51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following specifications: </w:t>
            </w:r>
          </w:p>
          <w:p w14:paraId="7738F9E3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Capsule </w:t>
            </w:r>
            <w:r>
              <w:rPr>
                <w:snapToGrid w:val="0"/>
                <w:sz w:val="22"/>
                <w:szCs w:val="22"/>
                <w:lang w:val="en-GB"/>
              </w:rPr>
              <w:t>m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aterials: Aluminium/compostable</w:t>
            </w:r>
          </w:p>
          <w:p w14:paraId="7E2A9399" w14:textId="77777777" w:rsidR="007066FD" w:rsidRPr="007E2290" w:rsidRDefault="007066FD" w:rsidP="007066FD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Flavor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r>
              <w:rPr>
                <w:snapToGrid w:val="0"/>
                <w:sz w:val="22"/>
                <w:szCs w:val="22"/>
                <w:lang w:val="en-GB"/>
              </w:rPr>
              <w:t>d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osing</w:t>
            </w:r>
            <w:r>
              <w:rPr>
                <w:snapToGrid w:val="0"/>
                <w:sz w:val="22"/>
                <w:szCs w:val="22"/>
                <w:lang w:val="en-GB"/>
              </w:rPr>
              <w:t xml:space="preserve"> system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r>
              <w:rPr>
                <w:snapToGrid w:val="0"/>
                <w:sz w:val="22"/>
                <w:szCs w:val="22"/>
                <w:lang w:val="en-GB"/>
              </w:rPr>
              <w:t>Yes</w:t>
            </w:r>
          </w:p>
          <w:p w14:paraId="5FD7838E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Dosing </w:t>
            </w:r>
            <w:r>
              <w:rPr>
                <w:snapToGrid w:val="0"/>
                <w:sz w:val="22"/>
                <w:szCs w:val="22"/>
                <w:lang w:val="en-GB"/>
              </w:rPr>
              <w:t>t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echnology: Auger filler with servo motor (high-precision auger dosing</w:t>
            </w:r>
          </w:p>
          <w:p w14:paraId="69DED5CB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Dosing </w:t>
            </w:r>
            <w:r>
              <w:rPr>
                <w:snapToGrid w:val="0"/>
                <w:sz w:val="22"/>
                <w:szCs w:val="22"/>
                <w:lang w:val="en-GB"/>
              </w:rPr>
              <w:t>a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ccuracy: ±0.2 g</w:t>
            </w:r>
          </w:p>
          <w:p w14:paraId="24BCCC93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Nitrogen </w:t>
            </w:r>
            <w:r>
              <w:rPr>
                <w:snapToGrid w:val="0"/>
                <w:sz w:val="22"/>
                <w:szCs w:val="22"/>
                <w:lang w:val="en-GB"/>
              </w:rPr>
              <w:t>f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lushing: Yes</w:t>
            </w:r>
          </w:p>
          <w:p w14:paraId="7A00F898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Sealing </w:t>
            </w:r>
            <w:r>
              <w:rPr>
                <w:snapToGrid w:val="0"/>
                <w:sz w:val="22"/>
                <w:szCs w:val="22"/>
                <w:lang w:val="en-GB"/>
              </w:rPr>
              <w:t>s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ystem: Heat sealing (adjustable)</w:t>
            </w:r>
          </w:p>
          <w:p w14:paraId="124DCD37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Rejection </w:t>
            </w:r>
            <w:r>
              <w:rPr>
                <w:snapToGrid w:val="0"/>
                <w:sz w:val="22"/>
                <w:szCs w:val="22"/>
                <w:lang w:val="en-GB"/>
              </w:rPr>
              <w:t>s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ystem: Yes</w:t>
            </w:r>
          </w:p>
          <w:p w14:paraId="4DC68355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HMI </w:t>
            </w:r>
            <w:r>
              <w:rPr>
                <w:snapToGrid w:val="0"/>
                <w:sz w:val="22"/>
                <w:szCs w:val="22"/>
                <w:lang w:val="en-GB"/>
              </w:rPr>
              <w:t>i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nterface: 7” TFT HMI</w:t>
            </w:r>
          </w:p>
          <w:p w14:paraId="53A9313D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Automation </w:t>
            </w:r>
            <w:r>
              <w:rPr>
                <w:snapToGrid w:val="0"/>
                <w:sz w:val="22"/>
                <w:szCs w:val="22"/>
                <w:lang w:val="en-GB"/>
              </w:rPr>
              <w:t>l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evel: Fully automatic</w:t>
            </w:r>
          </w:p>
          <w:p w14:paraId="1CD2D771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Food-grade </w:t>
            </w:r>
            <w:r>
              <w:rPr>
                <w:snapToGrid w:val="0"/>
                <w:sz w:val="22"/>
                <w:szCs w:val="22"/>
                <w:lang w:val="en-GB"/>
              </w:rPr>
              <w:t>m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aterials: Yes</w:t>
            </w:r>
          </w:p>
          <w:p w14:paraId="5F9FBB34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Production </w:t>
            </w:r>
            <w:r>
              <w:rPr>
                <w:snapToGrid w:val="0"/>
                <w:sz w:val="22"/>
                <w:szCs w:val="22"/>
                <w:lang w:val="en-GB"/>
              </w:rPr>
              <w:t>s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peed: Up to 60 caps/min</w:t>
            </w:r>
          </w:p>
          <w:p w14:paraId="0DDD99BA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>Flexibility (Capsules): Nespresso-type focus, but can handle also any capsule type</w:t>
            </w:r>
          </w:p>
          <w:p w14:paraId="095F3443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Feeding </w:t>
            </w:r>
            <w:r>
              <w:rPr>
                <w:snapToGrid w:val="0"/>
                <w:sz w:val="22"/>
                <w:szCs w:val="22"/>
                <w:lang w:val="en-GB"/>
              </w:rPr>
              <w:t>s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ystem: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Denester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+ unscrambler</w:t>
            </w:r>
          </w:p>
          <w:p w14:paraId="2464B0F4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>Check-</w:t>
            </w:r>
            <w:r>
              <w:rPr>
                <w:snapToGrid w:val="0"/>
                <w:sz w:val="22"/>
                <w:szCs w:val="22"/>
                <w:lang w:val="en-GB"/>
              </w:rPr>
              <w:t>w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eighing: Integrated</w:t>
            </w:r>
          </w:p>
          <w:p w14:paraId="45E54679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Dosing </w:t>
            </w:r>
            <w:r>
              <w:rPr>
                <w:snapToGrid w:val="0"/>
                <w:sz w:val="22"/>
                <w:szCs w:val="22"/>
                <w:lang w:val="en-GB"/>
              </w:rPr>
              <w:t>o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ptions: Mainly coffee 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lastRenderedPageBreak/>
              <w:t>powder, tea, other powders (cocoa, cappuccino etc)</w:t>
            </w:r>
          </w:p>
          <w:p w14:paraId="07CD74E4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Nitrogen </w:t>
            </w:r>
            <w:r>
              <w:rPr>
                <w:snapToGrid w:val="0"/>
                <w:sz w:val="22"/>
                <w:szCs w:val="22"/>
                <w:lang w:val="en-GB"/>
              </w:rPr>
              <w:t>s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ystem: Basic flushing/Advanced (&lt;1% oxygen)</w:t>
            </w:r>
          </w:p>
          <w:p w14:paraId="7009F5A3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>Changeover: Moderate - Fast</w:t>
            </w:r>
          </w:p>
          <w:p w14:paraId="492171DD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Power </w:t>
            </w:r>
            <w:r>
              <w:rPr>
                <w:snapToGrid w:val="0"/>
                <w:sz w:val="22"/>
                <w:szCs w:val="22"/>
                <w:lang w:val="en-GB"/>
              </w:rPr>
              <w:t>c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onsumption: Up to 15 kW</w:t>
            </w:r>
          </w:p>
          <w:p w14:paraId="231A0AAC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Air </w:t>
            </w:r>
            <w:r>
              <w:rPr>
                <w:snapToGrid w:val="0"/>
                <w:sz w:val="22"/>
                <w:szCs w:val="22"/>
                <w:lang w:val="en-GB"/>
              </w:rPr>
              <w:t>c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onsumption: 500 L/min</w:t>
            </w:r>
          </w:p>
          <w:p w14:paraId="391824BA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Machine </w:t>
            </w:r>
            <w:r>
              <w:rPr>
                <w:snapToGrid w:val="0"/>
                <w:sz w:val="22"/>
                <w:szCs w:val="22"/>
                <w:lang w:val="en-GB"/>
              </w:rPr>
              <w:t>w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eight: Up to 1000 kg</w:t>
            </w:r>
          </w:p>
          <w:p w14:paraId="6E45CEE8" w14:textId="77777777" w:rsidR="00EF7A52" w:rsidRPr="007E2290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Data &amp; </w:t>
            </w:r>
            <w:r>
              <w:rPr>
                <w:snapToGrid w:val="0"/>
                <w:sz w:val="22"/>
                <w:szCs w:val="22"/>
                <w:lang w:val="en-GB"/>
              </w:rPr>
              <w:t>m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onitoring: Al least basic analytics</w:t>
            </w:r>
          </w:p>
          <w:p w14:paraId="071F843C" w14:textId="77777777" w:rsidR="00EF7A52" w:rsidRPr="00EB7B3B" w:rsidRDefault="00EF7A52" w:rsidP="00EF7A52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Complexity </w:t>
            </w:r>
            <w:r>
              <w:rPr>
                <w:snapToGrid w:val="0"/>
                <w:sz w:val="22"/>
                <w:szCs w:val="22"/>
                <w:lang w:val="en-GB"/>
              </w:rPr>
              <w:t>l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evel: Medium</w:t>
            </w:r>
            <w:r>
              <w:rPr>
                <w:b/>
              </w:rPr>
              <w:t xml:space="preserve"> </w:t>
            </w:r>
          </w:p>
          <w:p w14:paraId="77B1FA27" w14:textId="15EBE187" w:rsidR="00F31117" w:rsidRPr="00DB739E" w:rsidRDefault="00F31117" w:rsidP="007066FD">
            <w:pPr>
              <w:pStyle w:val="NormalWeb"/>
              <w:spacing w:before="0" w:beforeAutospacing="0" w:after="0" w:afterAutospacing="0"/>
              <w:rPr>
                <w:lang w:val="en-GB"/>
              </w:rPr>
            </w:pPr>
          </w:p>
        </w:tc>
        <w:tc>
          <w:tcPr>
            <w:tcW w:w="3260" w:type="dxa"/>
          </w:tcPr>
          <w:p w14:paraId="01D6A3C8" w14:textId="4458E590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2255DBA4" w14:textId="56D8559A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31117" w:rsidRPr="00DB739E" w14:paraId="5CB2424B" w14:textId="77777777" w:rsidTr="00EF7A52">
        <w:tc>
          <w:tcPr>
            <w:tcW w:w="775" w:type="dxa"/>
          </w:tcPr>
          <w:p w14:paraId="76393C27" w14:textId="2F80665F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4011" w:type="dxa"/>
          </w:tcPr>
          <w:p w14:paraId="0CC5A353" w14:textId="2F1E6949" w:rsidR="00F31117" w:rsidRPr="000916F8" w:rsidRDefault="000916F8" w:rsidP="000916F8">
            <w:pPr>
              <w:spacing w:before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Transportation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the equipment from the supplier's warehouse to the delivery location, </w:t>
            </w:r>
            <w:r w:rsidR="00A742FF">
              <w:rPr>
                <w:rFonts w:ascii="Times New Roman" w:hAnsi="Times New Roman"/>
                <w:sz w:val="22"/>
                <w:szCs w:val="22"/>
                <w:lang w:val="en-GB"/>
              </w:rPr>
              <w:t>and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unloading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at the </w:t>
            </w:r>
            <w:r w:rsidR="00A742FF" w:rsidRPr="000916F8">
              <w:rPr>
                <w:rFonts w:ascii="Times New Roman" w:hAnsi="Times New Roman"/>
                <w:sz w:val="22"/>
                <w:szCs w:val="22"/>
                <w:lang w:val="en-GB"/>
              </w:rPr>
              <w:t>delivery location</w:t>
            </w:r>
            <w:r w:rsidR="00A742FF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- included</w:t>
            </w:r>
          </w:p>
        </w:tc>
        <w:tc>
          <w:tcPr>
            <w:tcW w:w="3260" w:type="dxa"/>
          </w:tcPr>
          <w:p w14:paraId="15176412" w14:textId="77777777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3D66D3DE" w14:textId="77777777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0916F8" w:rsidRPr="00DB739E" w14:paraId="4190EBFF" w14:textId="77777777" w:rsidTr="00EF7A52">
        <w:tc>
          <w:tcPr>
            <w:tcW w:w="775" w:type="dxa"/>
          </w:tcPr>
          <w:p w14:paraId="7B586D34" w14:textId="48EB6B49" w:rsidR="000916F8" w:rsidRDefault="000916F8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4011" w:type="dxa"/>
          </w:tcPr>
          <w:p w14:paraId="0A625CAE" w14:textId="2DB0481C" w:rsidR="000916F8" w:rsidRDefault="000916F8" w:rsidP="000916F8">
            <w:pPr>
              <w:spacing w:before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Installation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and initial </w:t>
            </w: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demonstration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the use of the equipment for designated staff of the contracting authority </w:t>
            </w:r>
            <w:r w:rsidR="005063E3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- 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>included.</w:t>
            </w:r>
          </w:p>
        </w:tc>
        <w:tc>
          <w:tcPr>
            <w:tcW w:w="3260" w:type="dxa"/>
          </w:tcPr>
          <w:p w14:paraId="7A8A2B31" w14:textId="77777777" w:rsidR="000916F8" w:rsidRPr="00DB739E" w:rsidRDefault="000916F8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21A7E88B" w14:textId="77777777" w:rsidR="000916F8" w:rsidRPr="00DB739E" w:rsidRDefault="000916F8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00D94B9" w14:textId="77777777" w:rsidR="009E1C34" w:rsidRPr="009E1C34" w:rsidRDefault="009E1C34" w:rsidP="00F31117">
      <w:pPr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774E9E21" w14:textId="64994535" w:rsidR="00DB739E" w:rsidRPr="00DB739E" w:rsidRDefault="00DB739E" w:rsidP="00DB739E">
      <w:pPr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DB739E">
        <w:rPr>
          <w:rFonts w:ascii="Times New Roman" w:hAnsi="Times New Roman"/>
          <w:bCs/>
          <w:sz w:val="22"/>
          <w:szCs w:val="22"/>
          <w:lang w:val="en-GB"/>
        </w:rPr>
        <w:t>Signed on behalf of the tenderer, joint venture/consortium: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DB739E" w14:paraId="5BE339DA" w14:textId="77777777" w:rsidTr="00F91C20">
        <w:tc>
          <w:tcPr>
            <w:tcW w:w="3652" w:type="dxa"/>
            <w:shd w:val="clear" w:color="auto" w:fill="F2F2F2"/>
            <w:vAlign w:val="center"/>
          </w:tcPr>
          <w:p w14:paraId="72C6458C" w14:textId="75690DCD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Full name of the authorised representative</w:t>
            </w:r>
          </w:p>
        </w:tc>
        <w:tc>
          <w:tcPr>
            <w:tcW w:w="5954" w:type="dxa"/>
          </w:tcPr>
          <w:p w14:paraId="3019767C" w14:textId="6785D092" w:rsidR="00DB739E" w:rsidRPr="00DB739E" w:rsidRDefault="00DB739E" w:rsidP="00DB739E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DB739E" w14:paraId="73108087" w14:textId="77777777" w:rsidTr="00F91C20">
        <w:trPr>
          <w:trHeight w:val="715"/>
        </w:trPr>
        <w:tc>
          <w:tcPr>
            <w:tcW w:w="3652" w:type="dxa"/>
            <w:shd w:val="clear" w:color="auto" w:fill="F2F2F2"/>
            <w:vAlign w:val="center"/>
          </w:tcPr>
          <w:p w14:paraId="76D446C5" w14:textId="5A4361DD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5954" w:type="dxa"/>
          </w:tcPr>
          <w:p w14:paraId="2D8F71E1" w14:textId="139F628F" w:rsidR="00DB739E" w:rsidRPr="00DB739E" w:rsidRDefault="00DB739E" w:rsidP="00DB739E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DB739E" w14:paraId="0AD9330E" w14:textId="77777777" w:rsidTr="00F91C20">
        <w:trPr>
          <w:trHeight w:val="696"/>
        </w:trPr>
        <w:tc>
          <w:tcPr>
            <w:tcW w:w="3652" w:type="dxa"/>
            <w:shd w:val="clear" w:color="auto" w:fill="F2F2F2"/>
            <w:vAlign w:val="center"/>
          </w:tcPr>
          <w:p w14:paraId="06075183" w14:textId="660E46CE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954" w:type="dxa"/>
          </w:tcPr>
          <w:p w14:paraId="6B1474FE" w14:textId="6494C28B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40222242" w14:textId="77777777" w:rsidR="00D320AD" w:rsidRPr="00DB739E" w:rsidRDefault="00D320AD" w:rsidP="00D10EF9">
      <w:pPr>
        <w:rPr>
          <w:rFonts w:ascii="Times New Roman" w:hAnsi="Times New Roman"/>
          <w:sz w:val="22"/>
          <w:szCs w:val="22"/>
          <w:lang w:val="en-GB"/>
        </w:rPr>
      </w:pPr>
    </w:p>
    <w:sectPr w:rsidR="00D320AD" w:rsidRPr="00DB739E" w:rsidSect="00F91C2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33F3C" w14:textId="77777777" w:rsidR="00101BE3" w:rsidRDefault="00101BE3">
      <w:r>
        <w:separator/>
      </w:r>
    </w:p>
  </w:endnote>
  <w:endnote w:type="continuationSeparator" w:id="0">
    <w:p w14:paraId="17DD8446" w14:textId="77777777" w:rsidR="00101BE3" w:rsidRDefault="00101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688F5" w14:textId="77777777" w:rsidR="002810C1" w:rsidRDefault="00281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9B37" w14:textId="36DF9A12" w:rsidR="002810C1" w:rsidRPr="009F1BCE" w:rsidRDefault="002810C1" w:rsidP="002810C1">
    <w:pPr>
      <w:pStyle w:val="Footer"/>
      <w:tabs>
        <w:tab w:val="clear" w:pos="4320"/>
        <w:tab w:val="clear" w:pos="8640"/>
      </w:tabs>
      <w:spacing w:before="0" w:after="0"/>
      <w:ind w:right="-6"/>
      <w:jc w:val="both"/>
      <w:rPr>
        <w:rFonts w:ascii="Times New Roman" w:hAnsi="Times New Roman"/>
        <w:sz w:val="18"/>
        <w:szCs w:val="18"/>
        <w:lang w:val="en-GB"/>
      </w:rPr>
    </w:pPr>
    <w:r w:rsidRPr="002810C1">
      <w:rPr>
        <w:rFonts w:ascii="Times New Roman" w:hAnsi="Times New Roman"/>
        <w:sz w:val="18"/>
        <w:szCs w:val="18"/>
        <w:lang w:val="en-GB"/>
      </w:rPr>
      <w:t>c4f_techspeciiitechoffer_en</w:t>
    </w:r>
    <w:r>
      <w:rPr>
        <w:rFonts w:ascii="Times New Roman" w:hAnsi="Times New Roman"/>
        <w:sz w:val="18"/>
        <w:szCs w:val="18"/>
        <w:lang w:val="en-GB"/>
      </w:rPr>
      <w:t xml:space="preserve"> </w:t>
    </w:r>
    <w:r>
      <w:rPr>
        <w:rFonts w:ascii="Times New Roman" w:hAnsi="Times New Roman"/>
        <w:sz w:val="18"/>
        <w:szCs w:val="18"/>
        <w:lang w:val="en-GB"/>
      </w:rPr>
      <w:tab/>
    </w:r>
    <w:r>
      <w:rPr>
        <w:rFonts w:ascii="Times New Roman" w:hAnsi="Times New Roman"/>
        <w:sz w:val="18"/>
        <w:szCs w:val="18"/>
        <w:lang w:val="en-GB"/>
      </w:rPr>
      <w:tab/>
    </w:r>
    <w:r>
      <w:rPr>
        <w:rFonts w:ascii="Times New Roman" w:hAnsi="Times New Roman"/>
        <w:sz w:val="18"/>
        <w:szCs w:val="18"/>
        <w:lang w:val="en-GB"/>
      </w:rPr>
      <w:tab/>
    </w:r>
    <w:r>
      <w:rPr>
        <w:rFonts w:ascii="Times New Roman" w:hAnsi="Times New Roman"/>
        <w:sz w:val="18"/>
        <w:szCs w:val="18"/>
        <w:lang w:val="en-GB"/>
      </w:rPr>
      <w:tab/>
    </w:r>
    <w:r>
      <w:rPr>
        <w:rFonts w:ascii="Times New Roman" w:hAnsi="Times New Roman"/>
        <w:sz w:val="18"/>
        <w:szCs w:val="18"/>
        <w:lang w:val="en-GB"/>
      </w:rPr>
      <w:tab/>
    </w:r>
    <w:r>
      <w:rPr>
        <w:rFonts w:ascii="Times New Roman" w:hAnsi="Times New Roman"/>
        <w:sz w:val="18"/>
        <w:szCs w:val="18"/>
        <w:lang w:val="en-GB"/>
      </w:rPr>
      <w:tab/>
    </w:r>
    <w:r>
      <w:rPr>
        <w:rFonts w:ascii="Times New Roman" w:hAnsi="Times New Roman"/>
        <w:sz w:val="18"/>
        <w:szCs w:val="18"/>
        <w:lang w:val="en-GB"/>
      </w:rPr>
      <w:tab/>
    </w:r>
    <w:r>
      <w:rPr>
        <w:rFonts w:ascii="Times New Roman" w:hAnsi="Times New Roman"/>
        <w:sz w:val="18"/>
        <w:szCs w:val="18"/>
        <w:lang w:val="en-GB"/>
      </w:rPr>
      <w:tab/>
    </w:r>
    <w:r>
      <w:rPr>
        <w:rFonts w:ascii="Times New Roman" w:hAnsi="Times New Roman"/>
        <w:sz w:val="18"/>
        <w:szCs w:val="18"/>
        <w:lang w:val="en-GB"/>
      </w:rPr>
      <w:tab/>
    </w:r>
    <w:r>
      <w:rPr>
        <w:rFonts w:ascii="Times New Roman" w:hAnsi="Times New Roman"/>
        <w:sz w:val="18"/>
        <w:szCs w:val="18"/>
        <w:lang w:val="en-GB"/>
      </w:rPr>
      <w:tab/>
    </w:r>
    <w:r w:rsidRPr="009F1BCE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571E1BB2" w14:textId="4F9276DB" w:rsidR="00B25580" w:rsidRPr="00C4214C" w:rsidRDefault="002810C1" w:rsidP="002810C1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9F1BC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  <w:r w:rsidR="005C4176"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D9313" w14:textId="31D9EA5F" w:rsidR="00F31117" w:rsidRPr="00C4214C" w:rsidRDefault="002810C1" w:rsidP="00F31117">
    <w:pPr>
      <w:pStyle w:val="Footer"/>
      <w:tabs>
        <w:tab w:val="clear" w:pos="4320"/>
        <w:tab w:val="clear" w:pos="8640"/>
        <w:tab w:val="left" w:pos="8505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810C1">
      <w:rPr>
        <w:rFonts w:ascii="Times New Roman" w:hAnsi="Times New Roman"/>
        <w:sz w:val="18"/>
        <w:szCs w:val="18"/>
        <w:lang w:val="en-GB"/>
      </w:rPr>
      <w:t>c4f_techspeciiitechoffer_en</w:t>
    </w:r>
    <w:r>
      <w:rPr>
        <w:rFonts w:ascii="Times New Roman" w:hAnsi="Times New Roman"/>
        <w:sz w:val="18"/>
        <w:szCs w:val="18"/>
        <w:lang w:val="en-GB"/>
      </w:rPr>
      <w:t xml:space="preserve"> </w:t>
    </w:r>
    <w:r w:rsidR="00F31117">
      <w:rPr>
        <w:rFonts w:ascii="Times New Roman" w:hAnsi="Times New Roman"/>
        <w:sz w:val="18"/>
        <w:szCs w:val="18"/>
        <w:lang w:val="en-GB"/>
      </w:rPr>
      <w:tab/>
    </w:r>
    <w:r w:rsidR="00F31117" w:rsidRPr="009F1BCE">
      <w:rPr>
        <w:rFonts w:ascii="Times New Roman" w:hAnsi="Times New Roman"/>
        <w:sz w:val="18"/>
        <w:szCs w:val="18"/>
        <w:lang w:val="en-GB"/>
      </w:rPr>
      <w:t xml:space="preserve">Page </w:t>
    </w:r>
    <w:r w:rsidR="00F31117" w:rsidRPr="00C4214C">
      <w:rPr>
        <w:rFonts w:ascii="Times New Roman" w:hAnsi="Times New Roman"/>
        <w:sz w:val="18"/>
        <w:szCs w:val="18"/>
      </w:rPr>
      <w:fldChar w:fldCharType="begin"/>
    </w:r>
    <w:r w:rsidR="00F31117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F31117" w:rsidRPr="00C4214C">
      <w:rPr>
        <w:rFonts w:ascii="Times New Roman" w:hAnsi="Times New Roman"/>
        <w:sz w:val="18"/>
        <w:szCs w:val="18"/>
      </w:rPr>
      <w:fldChar w:fldCharType="separate"/>
    </w:r>
    <w:r w:rsidR="00F31117">
      <w:rPr>
        <w:rFonts w:ascii="Times New Roman" w:hAnsi="Times New Roman"/>
        <w:sz w:val="18"/>
        <w:szCs w:val="18"/>
      </w:rPr>
      <w:t>1</w:t>
    </w:r>
    <w:r w:rsidR="00F31117" w:rsidRPr="00C4214C">
      <w:rPr>
        <w:rFonts w:ascii="Times New Roman" w:hAnsi="Times New Roman"/>
        <w:sz w:val="18"/>
        <w:szCs w:val="18"/>
      </w:rPr>
      <w:fldChar w:fldCharType="end"/>
    </w:r>
    <w:r w:rsidR="00F31117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F31117" w:rsidRPr="00C4214C">
      <w:rPr>
        <w:rFonts w:ascii="Times New Roman" w:hAnsi="Times New Roman"/>
        <w:sz w:val="18"/>
        <w:szCs w:val="18"/>
      </w:rPr>
      <w:fldChar w:fldCharType="begin"/>
    </w:r>
    <w:r w:rsidR="00F31117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F31117" w:rsidRPr="00C4214C">
      <w:rPr>
        <w:rFonts w:ascii="Times New Roman" w:hAnsi="Times New Roman"/>
        <w:sz w:val="18"/>
        <w:szCs w:val="18"/>
      </w:rPr>
      <w:fldChar w:fldCharType="separate"/>
    </w:r>
    <w:r w:rsidR="00F31117">
      <w:rPr>
        <w:rFonts w:ascii="Times New Roman" w:hAnsi="Times New Roman"/>
        <w:sz w:val="18"/>
        <w:szCs w:val="18"/>
      </w:rPr>
      <w:t>2</w:t>
    </w:r>
    <w:r w:rsidR="00F31117"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ED245" w14:textId="77777777" w:rsidR="00101BE3" w:rsidRDefault="00101BE3">
      <w:r>
        <w:separator/>
      </w:r>
    </w:p>
  </w:footnote>
  <w:footnote w:type="continuationSeparator" w:id="0">
    <w:p w14:paraId="3837686A" w14:textId="77777777" w:rsidR="00101BE3" w:rsidRDefault="00101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BAE33" w14:textId="77777777" w:rsidR="002810C1" w:rsidRDefault="00281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FBCD3" w14:textId="77777777" w:rsidR="002810C1" w:rsidRDefault="00281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C17A" w14:textId="77777777" w:rsidR="002810C1" w:rsidRDefault="00281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03887"/>
    <w:multiLevelType w:val="hybridMultilevel"/>
    <w:tmpl w:val="B5CE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3A3C3FC1"/>
    <w:multiLevelType w:val="hybridMultilevel"/>
    <w:tmpl w:val="25D0EFA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2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6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36311714">
    <w:abstractNumId w:val="7"/>
  </w:num>
  <w:num w:numId="2" w16cid:durableId="790168505">
    <w:abstractNumId w:val="37"/>
  </w:num>
  <w:num w:numId="3" w16cid:durableId="367338972">
    <w:abstractNumId w:val="6"/>
  </w:num>
  <w:num w:numId="4" w16cid:durableId="1935240910">
    <w:abstractNumId w:val="30"/>
  </w:num>
  <w:num w:numId="5" w16cid:durableId="1494881172">
    <w:abstractNumId w:val="26"/>
  </w:num>
  <w:num w:numId="6" w16cid:durableId="1246913362">
    <w:abstractNumId w:val="21"/>
  </w:num>
  <w:num w:numId="7" w16cid:durableId="1281497971">
    <w:abstractNumId w:val="18"/>
  </w:num>
  <w:num w:numId="8" w16cid:durableId="954599913">
    <w:abstractNumId w:val="25"/>
  </w:num>
  <w:num w:numId="9" w16cid:durableId="13314805">
    <w:abstractNumId w:val="43"/>
  </w:num>
  <w:num w:numId="10" w16cid:durableId="382558446">
    <w:abstractNumId w:val="12"/>
  </w:num>
  <w:num w:numId="11" w16cid:durableId="1500077324">
    <w:abstractNumId w:val="13"/>
  </w:num>
  <w:num w:numId="12" w16cid:durableId="1612975550">
    <w:abstractNumId w:val="14"/>
  </w:num>
  <w:num w:numId="13" w16cid:durableId="846019217">
    <w:abstractNumId w:val="29"/>
  </w:num>
  <w:num w:numId="14" w16cid:durableId="1605725502">
    <w:abstractNumId w:val="34"/>
  </w:num>
  <w:num w:numId="15" w16cid:durableId="1970629643">
    <w:abstractNumId w:val="39"/>
  </w:num>
  <w:num w:numId="16" w16cid:durableId="207035062">
    <w:abstractNumId w:val="8"/>
  </w:num>
  <w:num w:numId="17" w16cid:durableId="1038896435">
    <w:abstractNumId w:val="24"/>
  </w:num>
  <w:num w:numId="18" w16cid:durableId="1284456531">
    <w:abstractNumId w:val="28"/>
  </w:num>
  <w:num w:numId="19" w16cid:durableId="613441358">
    <w:abstractNumId w:val="33"/>
  </w:num>
  <w:num w:numId="20" w16cid:durableId="1687827918">
    <w:abstractNumId w:val="10"/>
  </w:num>
  <w:num w:numId="21" w16cid:durableId="2122871639">
    <w:abstractNumId w:val="27"/>
  </w:num>
  <w:num w:numId="22" w16cid:durableId="1142692342">
    <w:abstractNumId w:val="15"/>
  </w:num>
  <w:num w:numId="23" w16cid:durableId="1540824956">
    <w:abstractNumId w:val="20"/>
  </w:num>
  <w:num w:numId="24" w16cid:durableId="1851680582">
    <w:abstractNumId w:val="36"/>
  </w:num>
  <w:num w:numId="25" w16cid:durableId="1372028455">
    <w:abstractNumId w:val="23"/>
  </w:num>
  <w:num w:numId="26" w16cid:durableId="1427968078">
    <w:abstractNumId w:val="22"/>
  </w:num>
  <w:num w:numId="27" w16cid:durableId="1264260576">
    <w:abstractNumId w:val="40"/>
  </w:num>
  <w:num w:numId="28" w16cid:durableId="516384107">
    <w:abstractNumId w:val="41"/>
  </w:num>
  <w:num w:numId="29" w16cid:durableId="1228373014">
    <w:abstractNumId w:val="1"/>
  </w:num>
  <w:num w:numId="30" w16cid:durableId="1682850167">
    <w:abstractNumId w:val="35"/>
  </w:num>
  <w:num w:numId="31" w16cid:durableId="278756273">
    <w:abstractNumId w:val="31"/>
  </w:num>
  <w:num w:numId="32" w16cid:durableId="1203514777">
    <w:abstractNumId w:val="4"/>
  </w:num>
  <w:num w:numId="33" w16cid:durableId="2112191884">
    <w:abstractNumId w:val="5"/>
  </w:num>
  <w:num w:numId="34" w16cid:durableId="1475372953">
    <w:abstractNumId w:val="2"/>
  </w:num>
  <w:num w:numId="35" w16cid:durableId="1952738537">
    <w:abstractNumId w:val="0"/>
  </w:num>
  <w:num w:numId="36" w16cid:durableId="605649721">
    <w:abstractNumId w:val="32"/>
  </w:num>
  <w:num w:numId="37" w16cid:durableId="1984919673">
    <w:abstractNumId w:val="42"/>
  </w:num>
  <w:num w:numId="38" w16cid:durableId="2024940051">
    <w:abstractNumId w:val="9"/>
  </w:num>
  <w:num w:numId="39" w16cid:durableId="1520049014">
    <w:abstractNumId w:val="11"/>
  </w:num>
  <w:num w:numId="40" w16cid:durableId="1515223506">
    <w:abstractNumId w:val="16"/>
  </w:num>
  <w:num w:numId="41" w16cid:durableId="613487643">
    <w:abstractNumId w:val="3"/>
  </w:num>
  <w:num w:numId="42" w16cid:durableId="31343277">
    <w:abstractNumId w:val="17"/>
  </w:num>
  <w:num w:numId="43" w16cid:durableId="19081496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16F8"/>
    <w:rsid w:val="0009286D"/>
    <w:rsid w:val="000A7A2C"/>
    <w:rsid w:val="000B1236"/>
    <w:rsid w:val="000B6140"/>
    <w:rsid w:val="000C4AE6"/>
    <w:rsid w:val="000C5D91"/>
    <w:rsid w:val="000D24E3"/>
    <w:rsid w:val="000D2B44"/>
    <w:rsid w:val="000D40DB"/>
    <w:rsid w:val="000E7B75"/>
    <w:rsid w:val="000F1EB7"/>
    <w:rsid w:val="000F3878"/>
    <w:rsid w:val="000F56D4"/>
    <w:rsid w:val="000F5F5F"/>
    <w:rsid w:val="00100E01"/>
    <w:rsid w:val="00101BE3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659F"/>
    <w:rsid w:val="00150767"/>
    <w:rsid w:val="00153236"/>
    <w:rsid w:val="001536B3"/>
    <w:rsid w:val="00157DEE"/>
    <w:rsid w:val="001766D9"/>
    <w:rsid w:val="00181980"/>
    <w:rsid w:val="00187253"/>
    <w:rsid w:val="001905EC"/>
    <w:rsid w:val="001932AF"/>
    <w:rsid w:val="001937B4"/>
    <w:rsid w:val="001A3CB9"/>
    <w:rsid w:val="001B5454"/>
    <w:rsid w:val="001D0532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426D3"/>
    <w:rsid w:val="002442B7"/>
    <w:rsid w:val="002560BB"/>
    <w:rsid w:val="002561C8"/>
    <w:rsid w:val="0026512B"/>
    <w:rsid w:val="0026542C"/>
    <w:rsid w:val="00271700"/>
    <w:rsid w:val="002810C1"/>
    <w:rsid w:val="0028364A"/>
    <w:rsid w:val="00294190"/>
    <w:rsid w:val="002A0041"/>
    <w:rsid w:val="002B0798"/>
    <w:rsid w:val="002B0F87"/>
    <w:rsid w:val="002B6401"/>
    <w:rsid w:val="002C649A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84BAB"/>
    <w:rsid w:val="00387C56"/>
    <w:rsid w:val="00392743"/>
    <w:rsid w:val="00396F1B"/>
    <w:rsid w:val="003A1DA7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54CB"/>
    <w:rsid w:val="00474847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63E3"/>
    <w:rsid w:val="005108FD"/>
    <w:rsid w:val="00520B24"/>
    <w:rsid w:val="005257F3"/>
    <w:rsid w:val="00525E85"/>
    <w:rsid w:val="00535826"/>
    <w:rsid w:val="00536B4A"/>
    <w:rsid w:val="00540384"/>
    <w:rsid w:val="00543F1F"/>
    <w:rsid w:val="0054498D"/>
    <w:rsid w:val="00547EFB"/>
    <w:rsid w:val="00575CB0"/>
    <w:rsid w:val="00591F23"/>
    <w:rsid w:val="0059289B"/>
    <w:rsid w:val="00593550"/>
    <w:rsid w:val="005B2018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408AC"/>
    <w:rsid w:val="0066519D"/>
    <w:rsid w:val="00670C3D"/>
    <w:rsid w:val="00672C5B"/>
    <w:rsid w:val="00677500"/>
    <w:rsid w:val="0068247E"/>
    <w:rsid w:val="00684176"/>
    <w:rsid w:val="006917B2"/>
    <w:rsid w:val="00694D46"/>
    <w:rsid w:val="006B0AB1"/>
    <w:rsid w:val="006B5A0E"/>
    <w:rsid w:val="006C2F05"/>
    <w:rsid w:val="006E56FD"/>
    <w:rsid w:val="006E6880"/>
    <w:rsid w:val="00702D85"/>
    <w:rsid w:val="007066FD"/>
    <w:rsid w:val="00711C72"/>
    <w:rsid w:val="0073450F"/>
    <w:rsid w:val="0075384B"/>
    <w:rsid w:val="00762A75"/>
    <w:rsid w:val="00777E99"/>
    <w:rsid w:val="0078178B"/>
    <w:rsid w:val="00792A1B"/>
    <w:rsid w:val="007B06F3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F7A18"/>
    <w:rsid w:val="00806CE0"/>
    <w:rsid w:val="00807ABF"/>
    <w:rsid w:val="00811F58"/>
    <w:rsid w:val="00822CBC"/>
    <w:rsid w:val="00853F9D"/>
    <w:rsid w:val="008552E8"/>
    <w:rsid w:val="0085667F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B5A9D"/>
    <w:rsid w:val="008D33CE"/>
    <w:rsid w:val="008D4F38"/>
    <w:rsid w:val="008E40E2"/>
    <w:rsid w:val="008F198A"/>
    <w:rsid w:val="00920A51"/>
    <w:rsid w:val="00922542"/>
    <w:rsid w:val="0093582A"/>
    <w:rsid w:val="0094670B"/>
    <w:rsid w:val="00955876"/>
    <w:rsid w:val="00976745"/>
    <w:rsid w:val="00980A42"/>
    <w:rsid w:val="0098196F"/>
    <w:rsid w:val="009976B3"/>
    <w:rsid w:val="009A3792"/>
    <w:rsid w:val="009B0CF1"/>
    <w:rsid w:val="009B2F1F"/>
    <w:rsid w:val="009B422E"/>
    <w:rsid w:val="009B4D6F"/>
    <w:rsid w:val="009C0E86"/>
    <w:rsid w:val="009C1E4B"/>
    <w:rsid w:val="009C359E"/>
    <w:rsid w:val="009C7DF4"/>
    <w:rsid w:val="009D2938"/>
    <w:rsid w:val="009E0604"/>
    <w:rsid w:val="009E1C34"/>
    <w:rsid w:val="009E6BB7"/>
    <w:rsid w:val="009F1BCE"/>
    <w:rsid w:val="00A039CA"/>
    <w:rsid w:val="00A47856"/>
    <w:rsid w:val="00A512C9"/>
    <w:rsid w:val="00A539E4"/>
    <w:rsid w:val="00A5762A"/>
    <w:rsid w:val="00A57B88"/>
    <w:rsid w:val="00A62073"/>
    <w:rsid w:val="00A63E3C"/>
    <w:rsid w:val="00A742FF"/>
    <w:rsid w:val="00A75650"/>
    <w:rsid w:val="00A7693B"/>
    <w:rsid w:val="00A95944"/>
    <w:rsid w:val="00AA24A4"/>
    <w:rsid w:val="00AA4E3B"/>
    <w:rsid w:val="00AB29A9"/>
    <w:rsid w:val="00AB66A5"/>
    <w:rsid w:val="00AC7636"/>
    <w:rsid w:val="00AD1B8E"/>
    <w:rsid w:val="00AD3FB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235B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2434"/>
    <w:rsid w:val="00CA1354"/>
    <w:rsid w:val="00CA6C68"/>
    <w:rsid w:val="00CC6EEE"/>
    <w:rsid w:val="00CC7DE2"/>
    <w:rsid w:val="00CD7F25"/>
    <w:rsid w:val="00CF6CFA"/>
    <w:rsid w:val="00CF7AAC"/>
    <w:rsid w:val="00D025E8"/>
    <w:rsid w:val="00D0440E"/>
    <w:rsid w:val="00D10EF9"/>
    <w:rsid w:val="00D24893"/>
    <w:rsid w:val="00D320AD"/>
    <w:rsid w:val="00D43612"/>
    <w:rsid w:val="00D43C88"/>
    <w:rsid w:val="00D52CBF"/>
    <w:rsid w:val="00D576CA"/>
    <w:rsid w:val="00D66F04"/>
    <w:rsid w:val="00D75213"/>
    <w:rsid w:val="00D83D1B"/>
    <w:rsid w:val="00D925C2"/>
    <w:rsid w:val="00D979C6"/>
    <w:rsid w:val="00DA4AB8"/>
    <w:rsid w:val="00DB3C0F"/>
    <w:rsid w:val="00DB739E"/>
    <w:rsid w:val="00DC0120"/>
    <w:rsid w:val="00DC4B67"/>
    <w:rsid w:val="00DC50E2"/>
    <w:rsid w:val="00DC54A0"/>
    <w:rsid w:val="00DC6C9C"/>
    <w:rsid w:val="00DD0624"/>
    <w:rsid w:val="00DD1BEE"/>
    <w:rsid w:val="00DF7327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6624"/>
    <w:rsid w:val="00EB1E06"/>
    <w:rsid w:val="00EB4039"/>
    <w:rsid w:val="00EC33E4"/>
    <w:rsid w:val="00ED531E"/>
    <w:rsid w:val="00ED7713"/>
    <w:rsid w:val="00EE0ED9"/>
    <w:rsid w:val="00EE2E55"/>
    <w:rsid w:val="00EF7A52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3B2B"/>
    <w:rsid w:val="00F53DB6"/>
    <w:rsid w:val="00F56D4C"/>
    <w:rsid w:val="00F658F3"/>
    <w:rsid w:val="00F8016B"/>
    <w:rsid w:val="00F804E1"/>
    <w:rsid w:val="00F87F88"/>
    <w:rsid w:val="00F90A9F"/>
    <w:rsid w:val="00F91C20"/>
    <w:rsid w:val="00F91DF6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B9B30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F7A52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87</cp:revision>
  <cp:lastPrinted>2012-09-24T10:13:00Z</cp:lastPrinted>
  <dcterms:created xsi:type="dcterms:W3CDTF">2018-12-18T11:40:00Z</dcterms:created>
  <dcterms:modified xsi:type="dcterms:W3CDTF">2026-05-31T08:43:00Z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